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F4" w:rsidRDefault="00292CED" w:rsidP="004153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34FB">
        <w:rPr>
          <w:rFonts w:ascii="Book Antiqua" w:hAnsi="Book Antiqua" w:cs="Times New Roman"/>
          <w:noProof/>
          <w:sz w:val="24"/>
          <w:szCs w:val="24"/>
          <w:u w:val="single"/>
        </w:rPr>
        <w:drawing>
          <wp:inline distT="0" distB="0" distL="0" distR="0" wp14:anchorId="359F1BBB" wp14:editId="33F7AB67">
            <wp:extent cx="6115050" cy="735051"/>
            <wp:effectExtent l="0" t="0" r="0" b="8255"/>
            <wp:docPr id="1" name="Picture 1" descr="C:\Users\ISBADM003\Desktop\Logo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BADM003\Desktop\Logo-Hea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3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CED" w:rsidRDefault="00292CED" w:rsidP="004153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CED" w:rsidRPr="00673144" w:rsidRDefault="00292CED" w:rsidP="00292CED">
      <w:pPr>
        <w:rPr>
          <w:rFonts w:ascii="Book Antiqua" w:hAnsi="Book Antiqua" w:cs="Times New Roman"/>
          <w:b/>
        </w:rPr>
      </w:pPr>
      <w:r w:rsidRPr="00673144">
        <w:rPr>
          <w:rFonts w:ascii="Book Antiqua" w:hAnsi="Book Antiqua" w:cs="Times New Roman"/>
        </w:rPr>
        <w:t xml:space="preserve">Ref.  :  ISB/EC-CIR-07/2015  </w:t>
      </w:r>
      <w:r w:rsidRPr="00673144">
        <w:rPr>
          <w:rFonts w:ascii="Book Antiqua" w:hAnsi="Book Antiqua" w:cs="Times New Roman"/>
        </w:rPr>
        <w:tab/>
      </w:r>
      <w:r w:rsidRPr="00673144">
        <w:rPr>
          <w:rFonts w:ascii="Book Antiqua" w:hAnsi="Book Antiqua" w:cs="Times New Roman"/>
        </w:rPr>
        <w:tab/>
      </w:r>
      <w:r w:rsidRPr="00673144">
        <w:rPr>
          <w:rFonts w:ascii="Book Antiqua" w:hAnsi="Book Antiqua" w:cs="Times New Roman"/>
        </w:rPr>
        <w:tab/>
      </w:r>
      <w:r w:rsidRPr="00673144">
        <w:rPr>
          <w:rFonts w:ascii="Book Antiqua" w:hAnsi="Book Antiqua" w:cs="Times New Roman"/>
        </w:rPr>
        <w:tab/>
      </w:r>
      <w:r w:rsidRPr="00673144">
        <w:rPr>
          <w:rFonts w:ascii="Book Antiqua" w:hAnsi="Book Antiqua" w:cs="Times New Roman"/>
        </w:rPr>
        <w:tab/>
      </w:r>
      <w:r w:rsidRPr="00673144">
        <w:rPr>
          <w:rFonts w:ascii="Book Antiqua" w:hAnsi="Book Antiqua" w:cs="Times New Roman"/>
        </w:rPr>
        <w:tab/>
        <w:t xml:space="preserve">                          9 September 2015</w:t>
      </w:r>
    </w:p>
    <w:p w:rsidR="00DD0362" w:rsidRPr="00DD0362" w:rsidRDefault="00DD0362" w:rsidP="00DD0362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DD0362">
        <w:rPr>
          <w:rFonts w:ascii="Book Antiqua" w:hAnsi="Book Antiqua" w:cs="Times New Roman"/>
          <w:b/>
          <w:sz w:val="24"/>
          <w:szCs w:val="24"/>
        </w:rPr>
        <w:t>ENTRANCE COACHING PROGRAMME</w:t>
      </w:r>
    </w:p>
    <w:p w:rsidR="0041538F" w:rsidRDefault="0041538F" w:rsidP="0041538F">
      <w:pPr>
        <w:pStyle w:val="NoSpacing"/>
        <w:rPr>
          <w:rFonts w:ascii="Book Antiqua" w:hAnsi="Book Antiqua" w:cs="Times New Roman"/>
          <w:sz w:val="24"/>
          <w:szCs w:val="24"/>
        </w:rPr>
      </w:pPr>
      <w:r w:rsidRPr="00673144">
        <w:rPr>
          <w:rFonts w:ascii="Book Antiqua" w:hAnsi="Book Antiqua" w:cs="Times New Roman"/>
          <w:sz w:val="24"/>
          <w:szCs w:val="24"/>
        </w:rPr>
        <w:t>Dear Parent,</w:t>
      </w:r>
    </w:p>
    <w:p w:rsidR="0041538F" w:rsidRPr="00673144" w:rsidRDefault="0041538F" w:rsidP="0041538F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41538F" w:rsidRPr="00673144" w:rsidRDefault="0041538F" w:rsidP="0041538F">
      <w:pPr>
        <w:pStyle w:val="NoSpacing"/>
        <w:rPr>
          <w:rFonts w:ascii="Book Antiqua" w:hAnsi="Book Antiqua" w:cs="Times New Roman"/>
          <w:sz w:val="24"/>
          <w:szCs w:val="24"/>
        </w:rPr>
      </w:pPr>
      <w:r w:rsidRPr="00673144">
        <w:rPr>
          <w:rFonts w:ascii="Book Antiqua" w:hAnsi="Book Antiqua" w:cs="Times New Roman"/>
          <w:sz w:val="24"/>
          <w:szCs w:val="24"/>
        </w:rPr>
        <w:t>Greetings!</w:t>
      </w:r>
    </w:p>
    <w:p w:rsidR="0041538F" w:rsidRPr="00673144" w:rsidRDefault="0041538F" w:rsidP="0041538F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41538F" w:rsidRPr="00673144" w:rsidRDefault="0041538F" w:rsidP="00C65CC7"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 w:rsidRPr="00673144">
        <w:rPr>
          <w:rFonts w:ascii="Book Antiqua" w:hAnsi="Book Antiqua" w:cs="Times New Roman"/>
          <w:sz w:val="24"/>
          <w:szCs w:val="24"/>
        </w:rPr>
        <w:t xml:space="preserve">We are extremely happy to inform you that the Entrance Coaching </w:t>
      </w:r>
      <w:proofErr w:type="spellStart"/>
      <w:r w:rsidRPr="00673144">
        <w:rPr>
          <w:rFonts w:ascii="Book Antiqua" w:hAnsi="Book Antiqua" w:cs="Times New Roman"/>
          <w:sz w:val="24"/>
          <w:szCs w:val="24"/>
        </w:rPr>
        <w:t>Programme</w:t>
      </w:r>
      <w:proofErr w:type="spellEnd"/>
      <w:r w:rsidRPr="00673144">
        <w:rPr>
          <w:rFonts w:ascii="Book Antiqua" w:hAnsi="Book Antiqua" w:cs="Times New Roman"/>
          <w:sz w:val="24"/>
          <w:szCs w:val="24"/>
        </w:rPr>
        <w:t xml:space="preserve"> for our students of Classes XI and XII will commence from Friday, 11.09.2015 at 7.30 a.m.  We have made necessary arrangements for the coaching </w:t>
      </w:r>
      <w:proofErr w:type="spellStart"/>
      <w:r w:rsidRPr="00673144">
        <w:rPr>
          <w:rFonts w:ascii="Book Antiqua" w:hAnsi="Book Antiqua" w:cs="Times New Roman"/>
          <w:sz w:val="24"/>
          <w:szCs w:val="24"/>
        </w:rPr>
        <w:t>programme</w:t>
      </w:r>
      <w:proofErr w:type="spellEnd"/>
      <w:r w:rsidRPr="00673144">
        <w:rPr>
          <w:rFonts w:ascii="Book Antiqua" w:hAnsi="Book Antiqua" w:cs="Times New Roman"/>
          <w:sz w:val="24"/>
          <w:szCs w:val="24"/>
        </w:rPr>
        <w:t xml:space="preserve"> and we hope it wi</w:t>
      </w:r>
      <w:r w:rsidR="00E341C3">
        <w:rPr>
          <w:rFonts w:ascii="Book Antiqua" w:hAnsi="Book Antiqua" w:cs="Times New Roman"/>
          <w:sz w:val="24"/>
          <w:szCs w:val="24"/>
        </w:rPr>
        <w:t>l</w:t>
      </w:r>
      <w:r w:rsidR="007E748B">
        <w:rPr>
          <w:rFonts w:ascii="Book Antiqua" w:hAnsi="Book Antiqua" w:cs="Times New Roman"/>
          <w:sz w:val="24"/>
          <w:szCs w:val="24"/>
        </w:rPr>
        <w:t>l benefit our students</w:t>
      </w:r>
      <w:r w:rsidR="00E341C3">
        <w:rPr>
          <w:rFonts w:ascii="Book Antiqua" w:hAnsi="Book Antiqua" w:cs="Times New Roman"/>
          <w:sz w:val="24"/>
          <w:szCs w:val="24"/>
        </w:rPr>
        <w:t xml:space="preserve"> immensel</w:t>
      </w:r>
      <w:r w:rsidR="006D4CE3">
        <w:rPr>
          <w:rFonts w:ascii="Book Antiqua" w:hAnsi="Book Antiqua" w:cs="Times New Roman"/>
          <w:sz w:val="24"/>
          <w:szCs w:val="24"/>
        </w:rPr>
        <w:t>y to face the</w:t>
      </w:r>
      <w:r w:rsidRPr="00673144">
        <w:rPr>
          <w:rFonts w:ascii="Book Antiqua" w:hAnsi="Book Antiqua" w:cs="Times New Roman"/>
          <w:sz w:val="24"/>
          <w:szCs w:val="24"/>
        </w:rPr>
        <w:t xml:space="preserve"> competitive examinations </w:t>
      </w:r>
      <w:r w:rsidR="006D4CE3">
        <w:rPr>
          <w:rFonts w:ascii="Book Antiqua" w:hAnsi="Book Antiqua" w:cs="Times New Roman"/>
          <w:sz w:val="24"/>
          <w:szCs w:val="24"/>
        </w:rPr>
        <w:t>with confidence</w:t>
      </w:r>
      <w:r w:rsidRPr="00673144">
        <w:rPr>
          <w:rFonts w:ascii="Book Antiqua" w:hAnsi="Book Antiqua" w:cs="Times New Roman"/>
          <w:sz w:val="24"/>
          <w:szCs w:val="24"/>
        </w:rPr>
        <w:t xml:space="preserve">.  The </w:t>
      </w:r>
      <w:proofErr w:type="spellStart"/>
      <w:r w:rsidR="00F75736">
        <w:rPr>
          <w:rFonts w:ascii="Book Antiqua" w:hAnsi="Book Antiqua" w:cs="Times New Roman"/>
          <w:sz w:val="24"/>
          <w:szCs w:val="24"/>
        </w:rPr>
        <w:t>programme</w:t>
      </w:r>
      <w:proofErr w:type="spellEnd"/>
      <w:r w:rsidR="00F75736">
        <w:rPr>
          <w:rFonts w:ascii="Book Antiqua" w:hAnsi="Book Antiqua" w:cs="Times New Roman"/>
          <w:sz w:val="24"/>
          <w:szCs w:val="24"/>
        </w:rPr>
        <w:t xml:space="preserve"> will </w:t>
      </w:r>
      <w:r w:rsidRPr="00673144">
        <w:rPr>
          <w:rFonts w:ascii="Book Antiqua" w:hAnsi="Book Antiqua" w:cs="Times New Roman"/>
          <w:sz w:val="24"/>
          <w:szCs w:val="24"/>
        </w:rPr>
        <w:t>main</w:t>
      </w:r>
      <w:r w:rsidR="00F75736">
        <w:rPr>
          <w:rFonts w:ascii="Book Antiqua" w:hAnsi="Book Antiqua" w:cs="Times New Roman"/>
          <w:sz w:val="24"/>
          <w:szCs w:val="24"/>
        </w:rPr>
        <w:t xml:space="preserve">ly focus </w:t>
      </w:r>
      <w:r w:rsidR="00673144" w:rsidRPr="00673144">
        <w:rPr>
          <w:rFonts w:ascii="Book Antiqua" w:hAnsi="Book Antiqua" w:cs="Times New Roman"/>
          <w:sz w:val="24"/>
          <w:szCs w:val="24"/>
        </w:rPr>
        <w:t xml:space="preserve">to </w:t>
      </w:r>
      <w:r w:rsidR="00F75736">
        <w:rPr>
          <w:rFonts w:ascii="Book Antiqua" w:hAnsi="Book Antiqua" w:cs="Times New Roman"/>
          <w:sz w:val="24"/>
          <w:szCs w:val="24"/>
        </w:rPr>
        <w:t xml:space="preserve">train the students for </w:t>
      </w:r>
      <w:r w:rsidRPr="00673144">
        <w:rPr>
          <w:rFonts w:ascii="Book Antiqua" w:hAnsi="Book Antiqua" w:cs="Times New Roman"/>
          <w:sz w:val="24"/>
          <w:szCs w:val="24"/>
        </w:rPr>
        <w:t>professional</w:t>
      </w:r>
      <w:r w:rsidR="00F75736">
        <w:rPr>
          <w:rFonts w:ascii="Book Antiqua" w:hAnsi="Book Antiqua" w:cs="Times New Roman"/>
          <w:sz w:val="24"/>
          <w:szCs w:val="24"/>
        </w:rPr>
        <w:t xml:space="preserve"> entrance examinations like IIT</w:t>
      </w:r>
      <w:r w:rsidRPr="00673144">
        <w:rPr>
          <w:rFonts w:ascii="Book Antiqua" w:hAnsi="Book Antiqua" w:cs="Times New Roman"/>
          <w:sz w:val="24"/>
          <w:szCs w:val="24"/>
        </w:rPr>
        <w:t>JEE, state entrance examinations for Medicine and Engineering, All India Medical Entrance, SAT and CPT.</w:t>
      </w:r>
      <w:r w:rsidR="00F34D02">
        <w:rPr>
          <w:rFonts w:ascii="Book Antiqua" w:hAnsi="Book Antiqua" w:cs="Times New Roman"/>
          <w:sz w:val="24"/>
          <w:szCs w:val="24"/>
        </w:rPr>
        <w:t xml:space="preserve">  This </w:t>
      </w:r>
      <w:proofErr w:type="spellStart"/>
      <w:r w:rsidR="00F34D02">
        <w:rPr>
          <w:rFonts w:ascii="Book Antiqua" w:hAnsi="Book Antiqua" w:cs="Times New Roman"/>
          <w:sz w:val="24"/>
          <w:szCs w:val="24"/>
        </w:rPr>
        <w:t>programme</w:t>
      </w:r>
      <w:proofErr w:type="spellEnd"/>
      <w:r w:rsidR="00F34D02">
        <w:rPr>
          <w:rFonts w:ascii="Book Antiqua" w:hAnsi="Book Antiqua" w:cs="Times New Roman"/>
          <w:sz w:val="24"/>
          <w:szCs w:val="24"/>
        </w:rPr>
        <w:t xml:space="preserve"> will be extended to the other classes from VIII to X in due course.</w:t>
      </w:r>
    </w:p>
    <w:p w:rsidR="0041538F" w:rsidRPr="00673144" w:rsidRDefault="0041538F" w:rsidP="00292CED">
      <w:pPr>
        <w:pStyle w:val="NoSpacing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41538F" w:rsidRPr="00673144" w:rsidRDefault="00F75736" w:rsidP="00C65CC7"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This </w:t>
      </w:r>
      <w:proofErr w:type="spellStart"/>
      <w:r>
        <w:rPr>
          <w:rFonts w:ascii="Book Antiqua" w:hAnsi="Book Antiqua" w:cs="Times New Roman"/>
          <w:sz w:val="24"/>
          <w:szCs w:val="24"/>
        </w:rPr>
        <w:t>programme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will be conducted by well trained and e</w:t>
      </w:r>
      <w:r w:rsidR="0041538F" w:rsidRPr="00673144">
        <w:rPr>
          <w:rFonts w:ascii="Book Antiqua" w:hAnsi="Book Antiqua" w:cs="Times New Roman"/>
          <w:sz w:val="24"/>
          <w:szCs w:val="24"/>
        </w:rPr>
        <w:t>xperience</w:t>
      </w:r>
      <w:r>
        <w:rPr>
          <w:rFonts w:ascii="Book Antiqua" w:hAnsi="Book Antiqua" w:cs="Times New Roman"/>
          <w:sz w:val="24"/>
          <w:szCs w:val="24"/>
        </w:rPr>
        <w:t>d</w:t>
      </w:r>
      <w:r w:rsidR="007E748B">
        <w:rPr>
          <w:rFonts w:ascii="Book Antiqua" w:hAnsi="Book Antiqua" w:cs="Times New Roman"/>
          <w:sz w:val="24"/>
          <w:szCs w:val="24"/>
        </w:rPr>
        <w:t xml:space="preserve"> resource</w:t>
      </w:r>
      <w:r w:rsidR="0041538F" w:rsidRPr="00673144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persons available in-house.  The course and test m</w:t>
      </w:r>
      <w:r w:rsidR="006D4CE3">
        <w:rPr>
          <w:rFonts w:ascii="Book Antiqua" w:hAnsi="Book Antiqua" w:cs="Times New Roman"/>
          <w:sz w:val="24"/>
          <w:szCs w:val="24"/>
        </w:rPr>
        <w:t>aterials will be prepared</w:t>
      </w:r>
      <w:r w:rsidR="006D4CE3" w:rsidRPr="006D4CE3">
        <w:rPr>
          <w:rFonts w:ascii="Book Antiqua" w:hAnsi="Book Antiqua" w:cs="Times New Roman"/>
          <w:sz w:val="24"/>
          <w:szCs w:val="24"/>
        </w:rPr>
        <w:t xml:space="preserve"> </w:t>
      </w:r>
      <w:r w:rsidR="006D4CE3">
        <w:rPr>
          <w:rFonts w:ascii="Book Antiqua" w:hAnsi="Book Antiqua" w:cs="Times New Roman"/>
          <w:sz w:val="24"/>
          <w:szCs w:val="24"/>
        </w:rPr>
        <w:t xml:space="preserve">with adequate research and conforming to standard norms, by a team of </w:t>
      </w:r>
      <w:r>
        <w:rPr>
          <w:rFonts w:ascii="Book Antiqua" w:hAnsi="Book Antiqua" w:cs="Times New Roman"/>
          <w:sz w:val="24"/>
          <w:szCs w:val="24"/>
        </w:rPr>
        <w:t>expert</w:t>
      </w:r>
      <w:r w:rsidR="006D4CE3">
        <w:rPr>
          <w:rFonts w:ascii="Book Antiqua" w:hAnsi="Book Antiqua" w:cs="Times New Roman"/>
          <w:sz w:val="24"/>
          <w:szCs w:val="24"/>
        </w:rPr>
        <w:t>s.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6D4CE3">
        <w:rPr>
          <w:rFonts w:ascii="Book Antiqua" w:hAnsi="Book Antiqua" w:cs="Times New Roman"/>
          <w:sz w:val="24"/>
          <w:szCs w:val="24"/>
        </w:rPr>
        <w:t xml:space="preserve"> </w:t>
      </w:r>
      <w:r w:rsidR="007E748B">
        <w:rPr>
          <w:rFonts w:ascii="Book Antiqua" w:hAnsi="Book Antiqua" w:cs="Times New Roman"/>
          <w:sz w:val="24"/>
          <w:szCs w:val="24"/>
        </w:rPr>
        <w:t xml:space="preserve">The Entrance Coaching </w:t>
      </w:r>
      <w:proofErr w:type="spellStart"/>
      <w:r w:rsidR="007E748B">
        <w:rPr>
          <w:rFonts w:ascii="Book Antiqua" w:hAnsi="Book Antiqua" w:cs="Times New Roman"/>
          <w:sz w:val="24"/>
          <w:szCs w:val="24"/>
        </w:rPr>
        <w:t>Programme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is a long awaited project for the students and we are proud that it is materializing now.</w:t>
      </w:r>
    </w:p>
    <w:p w:rsidR="0041538F" w:rsidRPr="00673144" w:rsidRDefault="0041538F" w:rsidP="00292CED">
      <w:pPr>
        <w:pStyle w:val="NoSpacing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75736" w:rsidRDefault="00F75736" w:rsidP="00C65CC7"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It is encouraging that more than 100 students have already enrolled and attended an orientation session and hope that more will enroll in near future.  </w:t>
      </w:r>
      <w:r w:rsidR="0041538F" w:rsidRPr="00673144">
        <w:rPr>
          <w:rFonts w:ascii="Book Antiqua" w:hAnsi="Book Antiqua" w:cs="Times New Roman"/>
          <w:sz w:val="24"/>
          <w:szCs w:val="24"/>
        </w:rPr>
        <w:t>We request you to make use of this oppo</w:t>
      </w:r>
      <w:r>
        <w:rPr>
          <w:rFonts w:ascii="Book Antiqua" w:hAnsi="Book Antiqua" w:cs="Times New Roman"/>
          <w:sz w:val="24"/>
          <w:szCs w:val="24"/>
        </w:rPr>
        <w:t>rtunity and encourage your wards</w:t>
      </w:r>
      <w:r w:rsidR="0041538F" w:rsidRPr="00673144">
        <w:rPr>
          <w:rFonts w:ascii="Book Antiqua" w:hAnsi="Book Antiqua" w:cs="Times New Roman"/>
          <w:sz w:val="24"/>
          <w:szCs w:val="24"/>
        </w:rPr>
        <w:t xml:space="preserve"> to enroll for the same. </w:t>
      </w:r>
    </w:p>
    <w:p w:rsidR="00F75736" w:rsidRDefault="00F75736" w:rsidP="00292CED">
      <w:pPr>
        <w:pStyle w:val="NoSpacing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41538F" w:rsidRPr="00673144" w:rsidRDefault="006D4CE3" w:rsidP="00C65CC7"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We are </w:t>
      </w:r>
      <w:r w:rsidR="00177845">
        <w:rPr>
          <w:rFonts w:ascii="Book Antiqua" w:hAnsi="Book Antiqua" w:cs="Times New Roman"/>
          <w:sz w:val="24"/>
          <w:szCs w:val="24"/>
        </w:rPr>
        <w:t>committed</w:t>
      </w:r>
      <w:r w:rsidR="0041538F" w:rsidRPr="00673144">
        <w:rPr>
          <w:rFonts w:ascii="Book Antiqua" w:hAnsi="Book Antiqua" w:cs="Times New Roman"/>
          <w:sz w:val="24"/>
          <w:szCs w:val="24"/>
        </w:rPr>
        <w:t xml:space="preserve"> </w:t>
      </w:r>
      <w:r w:rsidR="00F75736">
        <w:rPr>
          <w:rFonts w:ascii="Book Antiqua" w:hAnsi="Book Antiqua" w:cs="Times New Roman"/>
          <w:sz w:val="24"/>
          <w:szCs w:val="24"/>
        </w:rPr>
        <w:t xml:space="preserve">to provide excellent service </w:t>
      </w:r>
      <w:r w:rsidR="00177845">
        <w:rPr>
          <w:rFonts w:ascii="Book Antiqua" w:hAnsi="Book Antiqua" w:cs="Times New Roman"/>
          <w:sz w:val="24"/>
          <w:szCs w:val="24"/>
        </w:rPr>
        <w:t xml:space="preserve">to our students </w:t>
      </w:r>
      <w:r w:rsidR="00F75736">
        <w:rPr>
          <w:rFonts w:ascii="Book Antiqua" w:hAnsi="Book Antiqua" w:cs="Times New Roman"/>
          <w:sz w:val="24"/>
          <w:szCs w:val="24"/>
        </w:rPr>
        <w:t>in</w:t>
      </w:r>
      <w:r w:rsidR="00177845">
        <w:rPr>
          <w:rFonts w:ascii="Book Antiqua" w:hAnsi="Book Antiqua" w:cs="Times New Roman"/>
          <w:sz w:val="24"/>
          <w:szCs w:val="24"/>
        </w:rPr>
        <w:t xml:space="preserve"> all aspects, ensuring</w:t>
      </w:r>
      <w:r w:rsidR="00292CED" w:rsidRPr="00673144">
        <w:rPr>
          <w:rFonts w:ascii="Book Antiqua" w:hAnsi="Book Antiqua" w:cs="Times New Roman"/>
          <w:sz w:val="24"/>
          <w:szCs w:val="24"/>
        </w:rPr>
        <w:t xml:space="preserve"> their overall development.</w:t>
      </w:r>
    </w:p>
    <w:p w:rsidR="00292CED" w:rsidRPr="00673144" w:rsidRDefault="00292CED" w:rsidP="00292CED">
      <w:pPr>
        <w:pStyle w:val="NoSpacing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92CED" w:rsidRPr="00673144" w:rsidRDefault="00292CED" w:rsidP="00C65CC7"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 w:rsidRPr="00673144">
        <w:rPr>
          <w:rFonts w:ascii="Book Antiqua" w:hAnsi="Book Antiqua" w:cs="Times New Roman"/>
          <w:sz w:val="24"/>
          <w:szCs w:val="24"/>
        </w:rPr>
        <w:t xml:space="preserve">On behalf of the Executive Committee, I convey our best wishes to the students </w:t>
      </w:r>
      <w:r w:rsidR="007E748B">
        <w:rPr>
          <w:rFonts w:ascii="Book Antiqua" w:hAnsi="Book Antiqua" w:cs="Times New Roman"/>
          <w:sz w:val="24"/>
          <w:szCs w:val="24"/>
        </w:rPr>
        <w:t>to</w:t>
      </w:r>
      <w:r w:rsidRPr="00673144">
        <w:rPr>
          <w:rFonts w:ascii="Book Antiqua" w:hAnsi="Book Antiqua" w:cs="Times New Roman"/>
          <w:sz w:val="24"/>
          <w:szCs w:val="24"/>
        </w:rPr>
        <w:t xml:space="preserve"> achieve their desired goals.</w:t>
      </w:r>
    </w:p>
    <w:p w:rsidR="00292CED" w:rsidRPr="00673144" w:rsidRDefault="00292CED" w:rsidP="00292CED">
      <w:pPr>
        <w:pStyle w:val="NoSpacing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92CED" w:rsidRPr="00673144" w:rsidRDefault="00DD0362" w:rsidP="00292CED">
      <w:pPr>
        <w:pStyle w:val="NoSpacing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With warm</w:t>
      </w:r>
      <w:r w:rsidR="00292CED" w:rsidRPr="00673144">
        <w:rPr>
          <w:rFonts w:ascii="Book Antiqua" w:hAnsi="Book Antiqua" w:cs="Times New Roman"/>
          <w:sz w:val="24"/>
          <w:szCs w:val="24"/>
        </w:rPr>
        <w:t xml:space="preserve"> regards,</w:t>
      </w:r>
    </w:p>
    <w:p w:rsidR="00292CED" w:rsidRPr="00673144" w:rsidRDefault="00292CED" w:rsidP="0041538F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292CED" w:rsidRDefault="00C65CC7" w:rsidP="0041538F">
      <w:pPr>
        <w:pStyle w:val="NoSpacing"/>
        <w:rPr>
          <w:rFonts w:ascii="Book Antiqua" w:hAnsi="Book Antiqua" w:cs="Times New Roman"/>
          <w:sz w:val="24"/>
          <w:szCs w:val="24"/>
        </w:rPr>
      </w:pPr>
      <w:bookmarkStart w:id="0" w:name="_GoBack"/>
      <w:r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>
            <wp:extent cx="1235847" cy="7239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86" cy="7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7845" w:rsidRPr="00673144" w:rsidRDefault="00177845" w:rsidP="0041538F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292CED" w:rsidRPr="00673144" w:rsidRDefault="00292CED" w:rsidP="0041538F">
      <w:pPr>
        <w:pStyle w:val="NoSpacing"/>
        <w:rPr>
          <w:rFonts w:ascii="Book Antiqua" w:hAnsi="Book Antiqua" w:cs="Times New Roman"/>
          <w:sz w:val="24"/>
          <w:szCs w:val="24"/>
        </w:rPr>
      </w:pPr>
      <w:r w:rsidRPr="00673144">
        <w:rPr>
          <w:rFonts w:ascii="Book Antiqua" w:hAnsi="Book Antiqua" w:cs="Times New Roman"/>
          <w:sz w:val="24"/>
          <w:szCs w:val="24"/>
        </w:rPr>
        <w:t xml:space="preserve">Prince </w:t>
      </w:r>
      <w:r w:rsidR="00DD0362">
        <w:rPr>
          <w:rFonts w:ascii="Book Antiqua" w:hAnsi="Book Antiqua" w:cs="Times New Roman"/>
          <w:sz w:val="24"/>
          <w:szCs w:val="24"/>
        </w:rPr>
        <w:t xml:space="preserve">S </w:t>
      </w:r>
      <w:r w:rsidRPr="00673144">
        <w:rPr>
          <w:rFonts w:ascii="Book Antiqua" w:hAnsi="Book Antiqua" w:cs="Times New Roman"/>
          <w:sz w:val="24"/>
          <w:szCs w:val="24"/>
        </w:rPr>
        <w:t>Natarajan</w:t>
      </w:r>
    </w:p>
    <w:p w:rsidR="00292CED" w:rsidRPr="00673144" w:rsidRDefault="00292CED" w:rsidP="0041538F">
      <w:pPr>
        <w:pStyle w:val="NoSpacing"/>
        <w:rPr>
          <w:rFonts w:ascii="Book Antiqua" w:hAnsi="Book Antiqua" w:cs="Times New Roman"/>
          <w:sz w:val="24"/>
          <w:szCs w:val="24"/>
        </w:rPr>
      </w:pPr>
      <w:r w:rsidRPr="00673144">
        <w:rPr>
          <w:rFonts w:ascii="Book Antiqua" w:hAnsi="Book Antiqua" w:cs="Times New Roman"/>
          <w:sz w:val="24"/>
          <w:szCs w:val="24"/>
        </w:rPr>
        <w:t>Hon. Chairman</w:t>
      </w:r>
    </w:p>
    <w:p w:rsidR="0041538F" w:rsidRPr="00C65CC7" w:rsidRDefault="00673144" w:rsidP="0041538F">
      <w:pPr>
        <w:pStyle w:val="NoSpacing"/>
        <w:rPr>
          <w:rFonts w:ascii="Book Antiqua" w:hAnsi="Book Antiqua" w:cs="Times New Roman"/>
          <w:sz w:val="24"/>
          <w:szCs w:val="24"/>
        </w:rPr>
      </w:pPr>
      <w:r w:rsidRPr="00673144">
        <w:rPr>
          <w:rFonts w:ascii="Book Antiqua" w:hAnsi="Book Antiqua" w:cs="Times New Roman"/>
          <w:sz w:val="24"/>
          <w:szCs w:val="24"/>
        </w:rPr>
        <w:t>Executive Committee</w:t>
      </w:r>
    </w:p>
    <w:sectPr w:rsidR="0041538F" w:rsidRPr="00C65CC7" w:rsidSect="00DD0362">
      <w:pgSz w:w="12240" w:h="15840"/>
      <w:pgMar w:top="45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8F"/>
    <w:rsid w:val="00177845"/>
    <w:rsid w:val="00292CED"/>
    <w:rsid w:val="002B3E5D"/>
    <w:rsid w:val="0041538F"/>
    <w:rsid w:val="00673144"/>
    <w:rsid w:val="006D4CE3"/>
    <w:rsid w:val="007E748B"/>
    <w:rsid w:val="008950F1"/>
    <w:rsid w:val="00B13B94"/>
    <w:rsid w:val="00C65CC7"/>
    <w:rsid w:val="00DD0362"/>
    <w:rsid w:val="00E341C3"/>
    <w:rsid w:val="00F34D02"/>
    <w:rsid w:val="00F7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EAFC5-3BAF-4227-BC76-F2A4B36B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3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ISB025</dc:creator>
  <cp:lastModifiedBy>ISB021</cp:lastModifiedBy>
  <cp:revision>3</cp:revision>
  <cp:lastPrinted>2015-09-09T08:02:00Z</cp:lastPrinted>
  <dcterms:created xsi:type="dcterms:W3CDTF">2015-09-09T08:10:00Z</dcterms:created>
  <dcterms:modified xsi:type="dcterms:W3CDTF">2015-09-09T08:15:00Z</dcterms:modified>
</cp:coreProperties>
</file>